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3B" w:rsidRDefault="00612B3B" w:rsidP="00612B3B">
      <w:pPr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Městský úřad Vysoké Mýto</w:t>
      </w:r>
    </w:p>
    <w:p w:rsidR="00612B3B" w:rsidRDefault="00612B3B" w:rsidP="00612B3B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 xml:space="preserve">Odbor stavebního úřadu a územního plánování, úřad územního plánování, </w:t>
      </w:r>
    </w:p>
    <w:p w:rsidR="00612B3B" w:rsidRDefault="00612B3B" w:rsidP="00612B3B">
      <w:pPr>
        <w:pStyle w:val="Zhlav"/>
        <w:pBdr>
          <w:bottom w:val="single" w:sz="4" w:space="1" w:color="000000"/>
        </w:pBdr>
        <w:jc w:val="center"/>
        <w:rPr>
          <w:b/>
          <w:bCs/>
        </w:rPr>
      </w:pPr>
      <w:r>
        <w:rPr>
          <w:b/>
          <w:bCs/>
        </w:rPr>
        <w:t>B. Smetany 92, Vysoké Mýto - Město, PSČ 566 01</w:t>
      </w:r>
    </w:p>
    <w:tbl>
      <w:tblPr>
        <w:tblW w:w="96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3924"/>
        <w:gridCol w:w="3686"/>
      </w:tblGrid>
      <w:tr w:rsidR="00612B3B" w:rsidTr="00751165">
        <w:tc>
          <w:tcPr>
            <w:tcW w:w="2030" w:type="dxa"/>
            <w:shd w:val="clear" w:color="auto" w:fill="auto"/>
          </w:tcPr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Naše číslo jednací: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Spisová značka: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3924" w:type="dxa"/>
            <w:shd w:val="clear" w:color="auto" w:fill="auto"/>
          </w:tcPr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MUVM/</w:t>
            </w:r>
            <w:r w:rsidR="00D779CE">
              <w:rPr>
                <w:sz w:val="20"/>
                <w:szCs w:val="20"/>
              </w:rPr>
              <w:t>010696</w:t>
            </w:r>
            <w:r>
              <w:rPr>
                <w:sz w:val="20"/>
                <w:szCs w:val="20"/>
              </w:rPr>
              <w:t>/2020/OSÚ</w:t>
            </w:r>
          </w:p>
          <w:p w:rsidR="00612B3B" w:rsidRDefault="00D779CE" w:rsidP="00751165">
            <w:pPr>
              <w:pStyle w:val="Obsahtabulky"/>
            </w:pPr>
            <w:r>
              <w:rPr>
                <w:sz w:val="20"/>
                <w:szCs w:val="20"/>
              </w:rPr>
              <w:t>MUVM/010692</w:t>
            </w:r>
            <w:r w:rsidR="00612B3B">
              <w:rPr>
                <w:sz w:val="20"/>
                <w:szCs w:val="20"/>
              </w:rPr>
              <w:t>/2020/OSÚ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Aneta Zelingerová,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12B3B" w:rsidRDefault="00612B3B" w:rsidP="00751165">
            <w:pPr>
              <w:pStyle w:val="Obsahtabulk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465 466 118</w:t>
            </w:r>
          </w:p>
          <w:p w:rsidR="00612B3B" w:rsidRDefault="002D4A9D" w:rsidP="00751165">
            <w:pPr>
              <w:pStyle w:val="Obsahtabulky"/>
              <w:rPr>
                <w:sz w:val="20"/>
                <w:szCs w:val="20"/>
              </w:rPr>
            </w:pPr>
            <w:hyperlink r:id="rId6" w:history="1">
              <w:r w:rsidR="00612B3B" w:rsidRPr="007773FA">
                <w:rPr>
                  <w:rStyle w:val="Hypertextovodkaz"/>
                  <w:sz w:val="20"/>
                  <w:szCs w:val="20"/>
                </w:rPr>
                <w:t>aneta.zelingerova@vysoke-myto.cz</w:t>
              </w:r>
            </w:hyperlink>
            <w:r w:rsidR="00612B3B">
              <w:rPr>
                <w:sz w:val="20"/>
                <w:szCs w:val="20"/>
              </w:rPr>
              <w:t xml:space="preserve"> </w:t>
            </w:r>
          </w:p>
          <w:p w:rsidR="00612B3B" w:rsidRDefault="00BE666B" w:rsidP="00751165">
            <w:r>
              <w:rPr>
                <w:sz w:val="20"/>
                <w:szCs w:val="20"/>
              </w:rPr>
              <w:t>13. 2</w:t>
            </w:r>
            <w:r w:rsidR="00612B3B">
              <w:rPr>
                <w:sz w:val="20"/>
                <w:szCs w:val="20"/>
              </w:rPr>
              <w:t>. 2020</w:t>
            </w:r>
          </w:p>
        </w:tc>
        <w:tc>
          <w:tcPr>
            <w:tcW w:w="3686" w:type="dxa"/>
            <w:shd w:val="clear" w:color="auto" w:fill="auto"/>
          </w:tcPr>
          <w:p w:rsidR="00612B3B" w:rsidRDefault="00612B3B" w:rsidP="00751165">
            <w:pPr>
              <w:pStyle w:val="Default"/>
              <w:snapToGrid w:val="0"/>
              <w:jc w:val="both"/>
              <w:rPr>
                <w:rFonts w:eastAsia="Arial"/>
                <w:b/>
                <w:bCs/>
                <w:i/>
                <w:iCs/>
                <w:szCs w:val="22"/>
              </w:rPr>
            </w:pPr>
          </w:p>
        </w:tc>
      </w:tr>
    </w:tbl>
    <w:p w:rsidR="00612B3B" w:rsidRDefault="00612B3B" w:rsidP="00612B3B"/>
    <w:p w:rsidR="00612B3B" w:rsidRDefault="00612B3B" w:rsidP="00612B3B">
      <w:pPr>
        <w:rPr>
          <w:b/>
        </w:rPr>
      </w:pPr>
    </w:p>
    <w:p w:rsidR="00612B3B" w:rsidRDefault="00612B3B" w:rsidP="00612B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VEŘEJNÁ VYHLÁŠKA</w:t>
      </w:r>
    </w:p>
    <w:p w:rsidR="00612B3B" w:rsidRDefault="00612B3B" w:rsidP="00612B3B"/>
    <w:p w:rsidR="00612B3B" w:rsidRDefault="00612B3B" w:rsidP="00612B3B">
      <w:pPr>
        <w:pStyle w:val="Normln-6b"/>
        <w:spacing w:line="100" w:lineRule="atLeast"/>
      </w:pPr>
      <w:r>
        <w:t>Městský úřad Vysoké Mýto oznamuje v souladu s ustanovením § 55 zákona č. 183/2006 Sb., o územním plánování a stavebním řádu (stavební zákon), ve znění pozdějších předpisů</w:t>
      </w:r>
    </w:p>
    <w:p w:rsidR="00612B3B" w:rsidRDefault="00612B3B" w:rsidP="00612B3B"/>
    <w:p w:rsidR="00612B3B" w:rsidRDefault="00612B3B" w:rsidP="00612B3B">
      <w:pPr>
        <w:spacing w:line="312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projednání </w:t>
      </w:r>
    </w:p>
    <w:p w:rsidR="00612B3B" w:rsidRDefault="00612B3B" w:rsidP="00612B3B">
      <w:pPr>
        <w:jc w:val="center"/>
      </w:pPr>
      <w:r>
        <w:rPr>
          <w:b/>
          <w:bCs/>
          <w:caps/>
          <w:sz w:val="32"/>
          <w:szCs w:val="32"/>
        </w:rPr>
        <w:t>Druhé ZPRÁVY O UPLATNĚNÍ územního plánu</w:t>
      </w:r>
    </w:p>
    <w:p w:rsidR="00612B3B" w:rsidRDefault="00612B3B" w:rsidP="00612B3B">
      <w:pPr>
        <w:jc w:val="center"/>
      </w:pPr>
      <w:r>
        <w:rPr>
          <w:rFonts w:eastAsia="Arial"/>
          <w:b/>
          <w:bCs/>
          <w:caps/>
          <w:sz w:val="32"/>
          <w:szCs w:val="32"/>
        </w:rPr>
        <w:t xml:space="preserve"> koldín</w:t>
      </w:r>
    </w:p>
    <w:p w:rsidR="00612B3B" w:rsidRDefault="00612B3B" w:rsidP="00612B3B"/>
    <w:p w:rsidR="00612B3B" w:rsidRDefault="00612B3B" w:rsidP="00612B3B">
      <w:pPr>
        <w:pStyle w:val="Normln-6b"/>
        <w:spacing w:line="100" w:lineRule="atLeast"/>
      </w:pPr>
      <w:r>
        <w:t>Návrh</w:t>
      </w:r>
      <w:r w:rsidR="00BE666B">
        <w:t xml:space="preserve"> Druhé</w:t>
      </w:r>
      <w:r>
        <w:t xml:space="preserve"> </w:t>
      </w:r>
      <w:r w:rsidR="00BE666B">
        <w:t>Z</w:t>
      </w:r>
      <w:r>
        <w:t>právy o uplatnění ÚP Koldín je vystaven k veřejnému nahlédnutí na Odboru stavebního úřadu a územního plánování Městského úřadu Vysoké Mýto a na Obecním úřadě Koldín.</w:t>
      </w:r>
    </w:p>
    <w:p w:rsidR="00612B3B" w:rsidRDefault="00612B3B" w:rsidP="00612B3B">
      <w:pPr>
        <w:pStyle w:val="Normln-6b"/>
        <w:spacing w:line="100" w:lineRule="atLeast"/>
      </w:pPr>
      <w:r>
        <w:rPr>
          <w:bCs/>
          <w:szCs w:val="26"/>
        </w:rPr>
        <w:t xml:space="preserve">Návrh zprávy bude vystaven na </w:t>
      </w:r>
      <w:r w:rsidRPr="00466680">
        <w:rPr>
          <w:bCs/>
          <w:color w:val="000000" w:themeColor="text1"/>
          <w:szCs w:val="26"/>
        </w:rPr>
        <w:t xml:space="preserve">internetové adrese </w:t>
      </w:r>
      <w:hyperlink r:id="rId7" w:history="1">
        <w:r w:rsidRPr="007773FA">
          <w:rPr>
            <w:rStyle w:val="Hypertextovodkaz"/>
            <w:bCs/>
            <w:szCs w:val="26"/>
          </w:rPr>
          <w:t>http://deska.vysoke-myto.cz/</w:t>
        </w:r>
      </w:hyperlink>
      <w:r>
        <w:rPr>
          <w:rStyle w:val="Internetovodkaz"/>
          <w:bCs/>
          <w:color w:val="000000" w:themeColor="text1"/>
          <w:szCs w:val="26"/>
        </w:rPr>
        <w:t xml:space="preserve"> </w:t>
      </w:r>
    </w:p>
    <w:p w:rsidR="00612B3B" w:rsidRDefault="00612B3B" w:rsidP="00612B3B"/>
    <w:p w:rsidR="00612B3B" w:rsidRDefault="00612B3B" w:rsidP="00612B3B">
      <w:pPr>
        <w:jc w:val="center"/>
      </w:pPr>
      <w:r>
        <w:rPr>
          <w:b/>
          <w:bCs/>
          <w:sz w:val="32"/>
          <w:szCs w:val="32"/>
        </w:rPr>
        <w:t>od 17. 2. 2020 do 19. 3. 2020</w:t>
      </w:r>
    </w:p>
    <w:p w:rsidR="00612B3B" w:rsidRDefault="00612B3B" w:rsidP="00612B3B">
      <w:pPr>
        <w:pStyle w:val="Zkladntext"/>
        <w:rPr>
          <w:bCs/>
          <w:sz w:val="26"/>
          <w:szCs w:val="26"/>
        </w:rPr>
      </w:pPr>
    </w:p>
    <w:p w:rsidR="00612B3B" w:rsidRDefault="00612B3B" w:rsidP="00612B3B">
      <w:pPr>
        <w:pStyle w:val="Normln-6b"/>
        <w:spacing w:line="100" w:lineRule="atLeast"/>
      </w:pPr>
      <w:r>
        <w:t xml:space="preserve">Do 30 dnů ode dne zveřejnění návrhu zprávy, to znamená do 12. 2. 2020, může každý uplatnit u pořizovatele (Městský úřad Vysoké Mýto, odbor stavebního úřadu a územního plánování, B. Smetany 92, 566 01 Vysoké Mýto, ID DS: 47jbpbt) své písemné připomínky. </w:t>
      </w:r>
    </w:p>
    <w:p w:rsidR="00612B3B" w:rsidRDefault="00612B3B" w:rsidP="00612B3B">
      <w:pPr>
        <w:pStyle w:val="Normln-6b"/>
        <w:spacing w:line="100" w:lineRule="atLeast"/>
      </w:pPr>
      <w:r>
        <w:t xml:space="preserve">K připomínkám uplatněným po uvedené lhůtě se nepřihlíží. </w:t>
      </w:r>
    </w:p>
    <w:p w:rsidR="00612B3B" w:rsidRDefault="00612B3B" w:rsidP="00612B3B"/>
    <w:p w:rsidR="002D4A9D" w:rsidRDefault="002D4A9D" w:rsidP="002D4A9D">
      <w:pPr>
        <w:pStyle w:val="Normln-6b"/>
        <w:spacing w:before="60"/>
        <w:jc w:val="left"/>
      </w:pPr>
      <w:r>
        <w:t>„</w:t>
      </w:r>
      <w:r>
        <w:t>otisk razítka</w:t>
      </w:r>
      <w:r>
        <w:t>“</w:t>
      </w:r>
      <w:bookmarkStart w:id="0" w:name="_GoBack"/>
      <w:bookmarkEnd w:id="0"/>
    </w:p>
    <w:p w:rsidR="00612B3B" w:rsidRDefault="00612B3B" w:rsidP="00612B3B"/>
    <w:p w:rsidR="00612B3B" w:rsidRDefault="00612B3B" w:rsidP="00612B3B"/>
    <w:p w:rsidR="002D4A9D" w:rsidRDefault="002D4A9D" w:rsidP="00612B3B"/>
    <w:p w:rsidR="002D4A9D" w:rsidRDefault="002D4A9D" w:rsidP="00612B3B"/>
    <w:p w:rsidR="002D4A9D" w:rsidRDefault="002D4A9D" w:rsidP="00612B3B"/>
    <w:p w:rsidR="002D4A9D" w:rsidRDefault="002D4A9D" w:rsidP="00612B3B"/>
    <w:p w:rsidR="002D4A9D" w:rsidRDefault="002D4A9D" w:rsidP="00612B3B"/>
    <w:p w:rsidR="002D4A9D" w:rsidRDefault="002D4A9D" w:rsidP="00612B3B"/>
    <w:p w:rsidR="00612B3B" w:rsidRDefault="00612B3B" w:rsidP="00612B3B">
      <w:r>
        <w:t>Ing. Luboš Karmín v. r.</w:t>
      </w:r>
    </w:p>
    <w:p w:rsidR="00612B3B" w:rsidRDefault="00612B3B" w:rsidP="00612B3B">
      <w:r>
        <w:t>vedoucí odboru stavebního úřadu a územního plánování</w:t>
      </w:r>
    </w:p>
    <w:p w:rsidR="00612B3B" w:rsidRDefault="00612B3B" w:rsidP="00612B3B"/>
    <w:p w:rsidR="00612B3B" w:rsidRDefault="00612B3B" w:rsidP="00612B3B">
      <w:r>
        <w:t xml:space="preserve">Příloha: </w:t>
      </w:r>
      <w:r>
        <w:br/>
      </w:r>
      <w:r w:rsidR="00E87EA2">
        <w:t>Druhá</w:t>
      </w:r>
      <w:r>
        <w:t xml:space="preserve"> Zpráva u uplatnění Územního plánu </w:t>
      </w:r>
      <w:r w:rsidR="00E87EA2">
        <w:t>Koldín</w:t>
      </w:r>
      <w:r>
        <w:br w:type="page"/>
      </w:r>
    </w:p>
    <w:p w:rsidR="00612B3B" w:rsidRDefault="00612B3B" w:rsidP="00612B3B">
      <w:r>
        <w:lastRenderedPageBreak/>
        <w:t>Potvrzení o vyvěšení na klasické / elektronické úřední desce</w:t>
      </w:r>
    </w:p>
    <w:p w:rsidR="00612B3B" w:rsidRDefault="00612B3B" w:rsidP="00612B3B"/>
    <w:p w:rsidR="00612B3B" w:rsidRDefault="00612B3B" w:rsidP="00612B3B"/>
    <w:p w:rsidR="00612B3B" w:rsidRDefault="00612B3B" w:rsidP="00612B3B">
      <w:r>
        <w:t>Datum vyvěšení:</w:t>
      </w:r>
      <w:r>
        <w:tab/>
        <w:t>……………… / …………………</w:t>
      </w:r>
    </w:p>
    <w:p w:rsidR="00612B3B" w:rsidRDefault="00612B3B" w:rsidP="00612B3B"/>
    <w:p w:rsidR="00612B3B" w:rsidRDefault="00612B3B" w:rsidP="00612B3B"/>
    <w:p w:rsidR="00612B3B" w:rsidRDefault="00612B3B" w:rsidP="00612B3B">
      <w:r>
        <w:t>Datum sejmutí:</w:t>
      </w:r>
      <w:r>
        <w:tab/>
        <w:t>……………… / …………………</w:t>
      </w:r>
    </w:p>
    <w:p w:rsidR="00612B3B" w:rsidRDefault="00612B3B" w:rsidP="00612B3B"/>
    <w:p w:rsidR="00612B3B" w:rsidRDefault="00612B3B" w:rsidP="00612B3B"/>
    <w:p w:rsidR="00612B3B" w:rsidRDefault="00612B3B" w:rsidP="00612B3B"/>
    <w:p w:rsidR="00612B3B" w:rsidRDefault="00612B3B" w:rsidP="00612B3B"/>
    <w:p w:rsidR="00612B3B" w:rsidRDefault="00612B3B" w:rsidP="00612B3B">
      <w:r>
        <w:t>Razítko a podpis orgánu, který potvrzuje vyvěšení a sejmutí veřejné vyhlášky</w:t>
      </w:r>
    </w:p>
    <w:p w:rsidR="00612B3B" w:rsidRPr="00C13BFD" w:rsidRDefault="00612B3B" w:rsidP="00612B3B">
      <w:r>
        <w:rPr>
          <w:sz w:val="2"/>
        </w:rPr>
        <w:t xml:space="preserve">ZAHÁJENÍ </w:t>
      </w:r>
    </w:p>
    <w:p w:rsidR="004E06F9" w:rsidRDefault="004E06F9"/>
    <w:sectPr w:rsidR="004E06F9">
      <w:headerReference w:type="default" r:id="rId8"/>
      <w:pgSz w:w="11906" w:h="16838"/>
      <w:pgMar w:top="1244" w:right="1417" w:bottom="847" w:left="1417" w:header="708" w:footer="72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C8" w:rsidRDefault="00D779CE">
      <w:pPr>
        <w:spacing w:line="240" w:lineRule="auto"/>
      </w:pPr>
      <w:r>
        <w:separator/>
      </w:r>
    </w:p>
  </w:endnote>
  <w:endnote w:type="continuationSeparator" w:id="0">
    <w:p w:rsidR="009674C8" w:rsidRDefault="00D77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C8" w:rsidRDefault="00D779CE">
      <w:pPr>
        <w:spacing w:line="240" w:lineRule="auto"/>
      </w:pPr>
      <w:r>
        <w:separator/>
      </w:r>
    </w:p>
  </w:footnote>
  <w:footnote w:type="continuationSeparator" w:id="0">
    <w:p w:rsidR="009674C8" w:rsidRDefault="00D77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D90" w:rsidRDefault="002D4A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3B"/>
    <w:rsid w:val="002D4A9D"/>
    <w:rsid w:val="004E06F9"/>
    <w:rsid w:val="00612B3B"/>
    <w:rsid w:val="009674C8"/>
    <w:rsid w:val="00BE666B"/>
    <w:rsid w:val="00D779CE"/>
    <w:rsid w:val="00E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D8697-9736-4BCE-ABBA-87A8437F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B3B"/>
    <w:pPr>
      <w:suppressAutoHyphens/>
      <w:overflowPunct w:val="0"/>
      <w:spacing w:after="0" w:line="276" w:lineRule="auto"/>
      <w:jc w:val="both"/>
    </w:pPr>
    <w:rPr>
      <w:rFonts w:ascii="Arial" w:eastAsia="Times New Roman" w:hAnsi="Arial" w:cs="Arial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612B3B"/>
    <w:rPr>
      <w:color w:val="0000FF"/>
      <w:u w:val="single"/>
    </w:rPr>
  </w:style>
  <w:style w:type="paragraph" w:styleId="Zkladntext">
    <w:name w:val="Body Text"/>
    <w:basedOn w:val="Normln"/>
    <w:link w:val="ZkladntextChar"/>
    <w:rsid w:val="00612B3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12B3B"/>
    <w:rPr>
      <w:rFonts w:ascii="Arial" w:eastAsia="Times New Roman" w:hAnsi="Arial" w:cs="Arial"/>
      <w:kern w:val="2"/>
    </w:rPr>
  </w:style>
  <w:style w:type="paragraph" w:styleId="Zhlav">
    <w:name w:val="header"/>
    <w:basedOn w:val="Normln"/>
    <w:link w:val="ZhlavChar"/>
    <w:rsid w:val="00612B3B"/>
    <w:pPr>
      <w:suppressLineNumbers/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rsid w:val="00612B3B"/>
    <w:rPr>
      <w:rFonts w:ascii="Arial" w:eastAsia="Times New Roman" w:hAnsi="Arial" w:cs="Arial"/>
      <w:kern w:val="2"/>
    </w:rPr>
  </w:style>
  <w:style w:type="paragraph" w:customStyle="1" w:styleId="Normln-6b">
    <w:name w:val="Normální - 6b"/>
    <w:basedOn w:val="Normln"/>
    <w:qFormat/>
    <w:rsid w:val="00612B3B"/>
    <w:pPr>
      <w:spacing w:before="120"/>
    </w:pPr>
  </w:style>
  <w:style w:type="paragraph" w:customStyle="1" w:styleId="Obsahtabulky">
    <w:name w:val="Obsah tabulky"/>
    <w:basedOn w:val="Normln"/>
    <w:qFormat/>
    <w:rsid w:val="00612B3B"/>
    <w:pPr>
      <w:suppressLineNumbers/>
      <w:overflowPunct/>
      <w:spacing w:line="240" w:lineRule="auto"/>
    </w:pPr>
    <w:rPr>
      <w:rFonts w:eastAsia="Calibri"/>
      <w:kern w:val="0"/>
      <w:lang w:eastAsia="zh-CN"/>
    </w:rPr>
  </w:style>
  <w:style w:type="paragraph" w:customStyle="1" w:styleId="Default">
    <w:name w:val="Default"/>
    <w:qFormat/>
    <w:rsid w:val="00612B3B"/>
    <w:pPr>
      <w:suppressAutoHyphens/>
      <w:spacing w:after="0" w:line="240" w:lineRule="auto"/>
    </w:pPr>
    <w:rPr>
      <w:rFonts w:ascii="Arial" w:eastAsia="Times New Roman" w:hAnsi="Arial" w:cs="Arial"/>
      <w:color w:val="000000"/>
      <w:szCs w:val="24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612B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6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66B"/>
    <w:rPr>
      <w:rFonts w:ascii="Segoe UI" w:eastAsia="Times New Roma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ska.vysoke-myt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zelingerova@vysoke-myt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B29E2986</Template>
  <TotalTime>11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Zelingerová</dc:creator>
  <cp:keywords/>
  <dc:description/>
  <cp:lastModifiedBy>Aneta Zelingerová</cp:lastModifiedBy>
  <cp:revision>5</cp:revision>
  <cp:lastPrinted>2020-02-13T10:08:00Z</cp:lastPrinted>
  <dcterms:created xsi:type="dcterms:W3CDTF">2020-02-10T13:25:00Z</dcterms:created>
  <dcterms:modified xsi:type="dcterms:W3CDTF">2020-02-13T10:08:00Z</dcterms:modified>
</cp:coreProperties>
</file>